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4067" w14:textId="187BD78D" w:rsidR="00732118" w:rsidRDefault="00E666C8" w:rsidP="00732118">
      <w:pPr>
        <w:rPr>
          <w:b/>
          <w:bCs/>
        </w:rPr>
      </w:pPr>
      <w:r>
        <w:rPr>
          <w:noProof/>
        </w:rPr>
        <w:drawing>
          <wp:inline distT="0" distB="0" distL="0" distR="0" wp14:anchorId="6208FA1D" wp14:editId="7345F51F">
            <wp:extent cx="5731510" cy="1630045"/>
            <wp:effectExtent l="0" t="0" r="2540" b="825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39DE" w14:textId="61EB5CA7" w:rsidR="00732118" w:rsidRPr="00D221EB" w:rsidRDefault="000D1FAB" w:rsidP="000D1FAB">
      <w:pPr>
        <w:rPr>
          <w:rFonts w:ascii="Arial" w:hAnsi="Arial" w:cs="Arial"/>
          <w:b/>
          <w:bCs/>
          <w:sz w:val="18"/>
          <w:szCs w:val="18"/>
        </w:rPr>
      </w:pPr>
      <w:r w:rsidRPr="000D1FAB">
        <w:rPr>
          <w:rFonts w:ascii="Arial" w:hAnsi="Arial" w:cs="Arial"/>
          <w:b/>
          <w:bCs/>
          <w:sz w:val="18"/>
          <w:szCs w:val="18"/>
        </w:rPr>
        <w:t xml:space="preserve">Thorough Care SA classes are open to Thoroughbreds that meet the following criteria: Horses that have been unraced or trialled but were purchased through a recognised auction house </w:t>
      </w:r>
      <w:proofErr w:type="spellStart"/>
      <w:r w:rsidRPr="000D1FAB">
        <w:rPr>
          <w:rFonts w:ascii="Arial" w:hAnsi="Arial" w:cs="Arial"/>
          <w:b/>
          <w:bCs/>
          <w:sz w:val="18"/>
          <w:szCs w:val="18"/>
        </w:rPr>
        <w:t>ie</w:t>
      </w:r>
      <w:proofErr w:type="spellEnd"/>
      <w:r w:rsidRPr="000D1FAB">
        <w:rPr>
          <w:rFonts w:ascii="Arial" w:hAnsi="Arial" w:cs="Arial"/>
          <w:b/>
          <w:bCs/>
          <w:sz w:val="18"/>
          <w:szCs w:val="18"/>
        </w:rPr>
        <w:t>: magic millions, Inglis, blood stock auction</w:t>
      </w:r>
      <w:r>
        <w:rPr>
          <w:rFonts w:ascii="Arial" w:hAnsi="Arial" w:cs="Arial"/>
          <w:b/>
          <w:bCs/>
          <w:sz w:val="18"/>
          <w:szCs w:val="18"/>
        </w:rPr>
        <w:t xml:space="preserve">; </w:t>
      </w:r>
      <w:r w:rsidRPr="000D1FAB">
        <w:rPr>
          <w:rFonts w:ascii="Arial" w:hAnsi="Arial" w:cs="Arial"/>
          <w:b/>
          <w:bCs/>
          <w:sz w:val="18"/>
          <w:szCs w:val="18"/>
        </w:rPr>
        <w:t>Horses that have raced or trialled</w:t>
      </w:r>
      <w:r>
        <w:rPr>
          <w:rFonts w:ascii="Arial" w:hAnsi="Arial" w:cs="Arial"/>
          <w:b/>
          <w:bCs/>
          <w:sz w:val="18"/>
          <w:szCs w:val="18"/>
        </w:rPr>
        <w:t xml:space="preserve">; </w:t>
      </w:r>
      <w:r w:rsidRPr="000D1FAB">
        <w:rPr>
          <w:rFonts w:ascii="Arial" w:hAnsi="Arial" w:cs="Arial"/>
          <w:b/>
          <w:bCs/>
          <w:sz w:val="18"/>
          <w:szCs w:val="18"/>
        </w:rPr>
        <w:t>Horses that have been unraced or trialled but have an active stable return during their life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732118" w:rsidRPr="00D221EB" w14:paraId="217C35BA" w14:textId="77777777" w:rsidTr="000F226F">
        <w:tc>
          <w:tcPr>
            <w:tcW w:w="1980" w:type="dxa"/>
          </w:tcPr>
          <w:p w14:paraId="6AA1BA02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>Horse Race Name:</w:t>
            </w:r>
          </w:p>
          <w:p w14:paraId="5969E00E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C55732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9" w:type="dxa"/>
          </w:tcPr>
          <w:p w14:paraId="26AEF866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118" w:rsidRPr="00D221EB" w14:paraId="70387A31" w14:textId="77777777" w:rsidTr="000F226F">
        <w:tc>
          <w:tcPr>
            <w:tcW w:w="1980" w:type="dxa"/>
          </w:tcPr>
          <w:p w14:paraId="3525DDCA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Life Number:   </w:t>
            </w:r>
          </w:p>
        </w:tc>
        <w:tc>
          <w:tcPr>
            <w:tcW w:w="7229" w:type="dxa"/>
          </w:tcPr>
          <w:p w14:paraId="08BA5139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CAAC14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118" w:rsidRPr="00D221EB" w14:paraId="3023C526" w14:textId="77777777" w:rsidTr="000F226F">
        <w:tc>
          <w:tcPr>
            <w:tcW w:w="1980" w:type="dxa"/>
          </w:tcPr>
          <w:p w14:paraId="41B49E9D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>Brand Near side Shoulder:</w:t>
            </w:r>
          </w:p>
        </w:tc>
        <w:tc>
          <w:tcPr>
            <w:tcW w:w="7229" w:type="dxa"/>
          </w:tcPr>
          <w:p w14:paraId="4935CDC4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118" w:rsidRPr="00D221EB" w14:paraId="117E8255" w14:textId="77777777" w:rsidTr="000F226F">
        <w:tc>
          <w:tcPr>
            <w:tcW w:w="1980" w:type="dxa"/>
          </w:tcPr>
          <w:p w14:paraId="674F20B0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Brand </w:t>
            </w:r>
            <w:proofErr w:type="gramStart"/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>off side</w:t>
            </w:r>
            <w:proofErr w:type="gramEnd"/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shoulder:</w:t>
            </w:r>
          </w:p>
          <w:p w14:paraId="61A5F0A1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0D3185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9" w:type="dxa"/>
          </w:tcPr>
          <w:p w14:paraId="33319DC6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118" w:rsidRPr="00D221EB" w14:paraId="6858C3E1" w14:textId="77777777" w:rsidTr="000F226F">
        <w:tc>
          <w:tcPr>
            <w:tcW w:w="1980" w:type="dxa"/>
          </w:tcPr>
          <w:p w14:paraId="3D5AC2B5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>White markings:</w:t>
            </w:r>
          </w:p>
          <w:p w14:paraId="5DEC6CB3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5212EBCA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EC7947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F56AEB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136FD9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9" w:type="dxa"/>
          </w:tcPr>
          <w:p w14:paraId="1AB68D55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118" w:rsidRPr="00D221EB" w14:paraId="0823FF9E" w14:textId="77777777" w:rsidTr="000F226F">
        <w:tc>
          <w:tcPr>
            <w:tcW w:w="1980" w:type="dxa"/>
          </w:tcPr>
          <w:p w14:paraId="305F6BF3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Sire: </w:t>
            </w:r>
          </w:p>
          <w:p w14:paraId="57BD219E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9" w:type="dxa"/>
          </w:tcPr>
          <w:p w14:paraId="0DBF8A29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118" w:rsidRPr="00D221EB" w14:paraId="72CAD315" w14:textId="77777777" w:rsidTr="000F226F">
        <w:tc>
          <w:tcPr>
            <w:tcW w:w="1980" w:type="dxa"/>
          </w:tcPr>
          <w:p w14:paraId="68121721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Dam: </w:t>
            </w:r>
          </w:p>
          <w:p w14:paraId="190E38D0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9" w:type="dxa"/>
          </w:tcPr>
          <w:p w14:paraId="51A645A6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1CB3656" w14:textId="77777777" w:rsidR="00732118" w:rsidRPr="00D221EB" w:rsidRDefault="00732118" w:rsidP="00732118">
      <w:pPr>
        <w:rPr>
          <w:rFonts w:ascii="Arial" w:hAnsi="Arial" w:cs="Arial"/>
          <w:b/>
          <w:bCs/>
          <w:sz w:val="18"/>
          <w:szCs w:val="18"/>
        </w:rPr>
      </w:pPr>
      <w:r w:rsidRPr="00D221EB">
        <w:rPr>
          <w:rFonts w:ascii="Arial" w:hAnsi="Arial" w:cs="Arial"/>
          <w:b/>
          <w:bCs/>
          <w:sz w:val="18"/>
          <w:szCs w:val="18"/>
        </w:rPr>
        <w:t>Racing career if known: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32118" w:rsidRPr="00D221EB" w14:paraId="1D593805" w14:textId="77777777" w:rsidTr="000F226F">
        <w:tc>
          <w:tcPr>
            <w:tcW w:w="9016" w:type="dxa"/>
          </w:tcPr>
          <w:p w14:paraId="0BF050D2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118" w:rsidRPr="00D221EB" w14:paraId="237F7F3C" w14:textId="77777777" w:rsidTr="000F226F">
        <w:tc>
          <w:tcPr>
            <w:tcW w:w="9016" w:type="dxa"/>
          </w:tcPr>
          <w:p w14:paraId="02C6E658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118" w:rsidRPr="00D221EB" w14:paraId="6C4FFC44" w14:textId="77777777" w:rsidTr="000F226F">
        <w:tc>
          <w:tcPr>
            <w:tcW w:w="9016" w:type="dxa"/>
          </w:tcPr>
          <w:p w14:paraId="6D40DC4A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118" w:rsidRPr="00D221EB" w14:paraId="7B50932B" w14:textId="77777777" w:rsidTr="000F226F">
        <w:tc>
          <w:tcPr>
            <w:tcW w:w="9016" w:type="dxa"/>
          </w:tcPr>
          <w:p w14:paraId="538DA06F" w14:textId="77777777" w:rsidR="00732118" w:rsidRPr="00D221EB" w:rsidRDefault="00732118" w:rsidP="000F22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B9F3FD4" w14:textId="77777777" w:rsidR="00732118" w:rsidRPr="00D221EB" w:rsidRDefault="00732118" w:rsidP="00732118">
      <w:pPr>
        <w:rPr>
          <w:rFonts w:ascii="Arial" w:hAnsi="Arial" w:cs="Arial"/>
          <w:b/>
          <w:bCs/>
          <w:sz w:val="18"/>
          <w:szCs w:val="18"/>
        </w:rPr>
      </w:pPr>
    </w:p>
    <w:p w14:paraId="0760927E" w14:textId="77777777" w:rsidR="00732118" w:rsidRPr="00D221EB" w:rsidRDefault="00732118" w:rsidP="00732118">
      <w:pPr>
        <w:rPr>
          <w:rFonts w:ascii="Arial" w:hAnsi="Arial" w:cs="Arial"/>
          <w:b/>
          <w:bCs/>
          <w:sz w:val="18"/>
          <w:szCs w:val="18"/>
        </w:rPr>
      </w:pPr>
      <w:r w:rsidRPr="00D221EB">
        <w:rPr>
          <w:rFonts w:ascii="Arial" w:hAnsi="Arial" w:cs="Arial"/>
          <w:b/>
          <w:bCs/>
          <w:sz w:val="18"/>
          <w:szCs w:val="18"/>
        </w:rPr>
        <w:t>Exhibitor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732118" w:rsidRPr="00D221EB" w14:paraId="6AB83368" w14:textId="77777777" w:rsidTr="000F226F">
        <w:tc>
          <w:tcPr>
            <w:tcW w:w="2263" w:type="dxa"/>
          </w:tcPr>
          <w:p w14:paraId="1EE0A386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>Name of Exhibitor:</w:t>
            </w:r>
          </w:p>
          <w:p w14:paraId="2AEE048D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753" w:type="dxa"/>
          </w:tcPr>
          <w:p w14:paraId="083169E5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32118" w:rsidRPr="00D221EB" w14:paraId="49FF7E46" w14:textId="77777777" w:rsidTr="000F226F">
        <w:tc>
          <w:tcPr>
            <w:tcW w:w="2263" w:type="dxa"/>
          </w:tcPr>
          <w:p w14:paraId="379905FB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Address: </w:t>
            </w:r>
          </w:p>
          <w:p w14:paraId="048748ED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753" w:type="dxa"/>
          </w:tcPr>
          <w:p w14:paraId="55055E4C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32118" w:rsidRPr="00D221EB" w14:paraId="465D2D70" w14:textId="77777777" w:rsidTr="000F226F">
        <w:tc>
          <w:tcPr>
            <w:tcW w:w="2263" w:type="dxa"/>
          </w:tcPr>
          <w:p w14:paraId="699C1626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>Contact number:</w:t>
            </w:r>
          </w:p>
        </w:tc>
        <w:tc>
          <w:tcPr>
            <w:tcW w:w="6753" w:type="dxa"/>
          </w:tcPr>
          <w:p w14:paraId="240A9E07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32118" w:rsidRPr="00D221EB" w14:paraId="57FFA562" w14:textId="77777777" w:rsidTr="000F226F">
        <w:tc>
          <w:tcPr>
            <w:tcW w:w="2263" w:type="dxa"/>
          </w:tcPr>
          <w:p w14:paraId="7FA4F2AE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>PIC number:</w:t>
            </w:r>
          </w:p>
          <w:p w14:paraId="75FF0AF9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753" w:type="dxa"/>
          </w:tcPr>
          <w:p w14:paraId="5454E5C5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32118" w:rsidRPr="00D221EB" w14:paraId="0BFE9AED" w14:textId="77777777" w:rsidTr="000F226F">
        <w:tc>
          <w:tcPr>
            <w:tcW w:w="2263" w:type="dxa"/>
          </w:tcPr>
          <w:p w14:paraId="0578933F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1E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Email: </w:t>
            </w:r>
          </w:p>
          <w:p w14:paraId="7DB587EA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753" w:type="dxa"/>
          </w:tcPr>
          <w:p w14:paraId="382C0668" w14:textId="77777777" w:rsidR="00732118" w:rsidRPr="00D221EB" w:rsidRDefault="00732118" w:rsidP="000F22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2FC1CF20" w14:textId="3933D0D2" w:rsidR="00A23A97" w:rsidRPr="00D221EB" w:rsidRDefault="00A23A97">
      <w:pPr>
        <w:rPr>
          <w:rFonts w:ascii="Arial" w:hAnsi="Arial" w:cs="Arial"/>
          <w:sz w:val="18"/>
          <w:szCs w:val="18"/>
        </w:rPr>
      </w:pPr>
    </w:p>
    <w:p w14:paraId="13DEEC19" w14:textId="1057E346" w:rsidR="00A23A97" w:rsidRPr="00D221EB" w:rsidRDefault="00A23A97">
      <w:pPr>
        <w:rPr>
          <w:rFonts w:ascii="Arial" w:hAnsi="Arial" w:cs="Arial"/>
          <w:b/>
          <w:bCs/>
          <w:sz w:val="18"/>
          <w:szCs w:val="18"/>
        </w:rPr>
      </w:pPr>
      <w:r w:rsidRPr="00D221EB">
        <w:rPr>
          <w:rFonts w:ascii="Arial" w:hAnsi="Arial" w:cs="Arial"/>
          <w:b/>
          <w:bCs/>
          <w:sz w:val="18"/>
          <w:szCs w:val="18"/>
        </w:rPr>
        <w:t>I …………………</w:t>
      </w:r>
      <w:proofErr w:type="gramStart"/>
      <w:r w:rsidRPr="00D221EB">
        <w:rPr>
          <w:rFonts w:ascii="Arial" w:hAnsi="Arial" w:cs="Arial"/>
          <w:b/>
          <w:bCs/>
          <w:sz w:val="18"/>
          <w:szCs w:val="18"/>
        </w:rPr>
        <w:t>…..</w:t>
      </w:r>
      <w:proofErr w:type="gramEnd"/>
      <w:r w:rsidRPr="00D221EB">
        <w:rPr>
          <w:rFonts w:ascii="Arial" w:hAnsi="Arial" w:cs="Arial"/>
          <w:b/>
          <w:bCs/>
          <w:sz w:val="18"/>
          <w:szCs w:val="18"/>
        </w:rPr>
        <w:t>(exhibitor name), give permission for Thorough Care SA to keep the above data on records as a way to track my Thoroughbred.</w:t>
      </w:r>
    </w:p>
    <w:p w14:paraId="07BDD111" w14:textId="77777777" w:rsidR="00A23A97" w:rsidRPr="00D221EB" w:rsidRDefault="00A23A97">
      <w:pPr>
        <w:rPr>
          <w:rFonts w:ascii="Arial" w:hAnsi="Arial" w:cs="Arial"/>
          <w:b/>
          <w:bCs/>
          <w:sz w:val="18"/>
          <w:szCs w:val="18"/>
        </w:rPr>
      </w:pPr>
    </w:p>
    <w:p w14:paraId="16B6AE34" w14:textId="6464BD44" w:rsidR="00A23A97" w:rsidRPr="00D221EB" w:rsidRDefault="00A23A97">
      <w:pPr>
        <w:rPr>
          <w:rFonts w:ascii="Arial" w:hAnsi="Arial" w:cs="Arial"/>
          <w:b/>
          <w:bCs/>
          <w:sz w:val="18"/>
          <w:szCs w:val="18"/>
        </w:rPr>
      </w:pPr>
      <w:r w:rsidRPr="00D221EB">
        <w:rPr>
          <w:rFonts w:ascii="Arial" w:hAnsi="Arial" w:cs="Arial"/>
          <w:b/>
          <w:bCs/>
          <w:sz w:val="18"/>
          <w:szCs w:val="18"/>
        </w:rPr>
        <w:t>Signature………………………</w:t>
      </w:r>
      <w:proofErr w:type="gramStart"/>
      <w:r w:rsidRPr="00D221EB">
        <w:rPr>
          <w:rFonts w:ascii="Arial" w:hAnsi="Arial" w:cs="Arial"/>
          <w:b/>
          <w:bCs/>
          <w:sz w:val="18"/>
          <w:szCs w:val="18"/>
        </w:rPr>
        <w:t>…..</w:t>
      </w:r>
      <w:proofErr w:type="gramEnd"/>
    </w:p>
    <w:sectPr w:rsidR="00A23A97" w:rsidRPr="00D221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118"/>
    <w:rsid w:val="000D1FAB"/>
    <w:rsid w:val="00301EAB"/>
    <w:rsid w:val="00732118"/>
    <w:rsid w:val="007A0966"/>
    <w:rsid w:val="008601F9"/>
    <w:rsid w:val="00A23A97"/>
    <w:rsid w:val="00D221EB"/>
    <w:rsid w:val="00E6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AF32D"/>
  <w15:chartTrackingRefBased/>
  <w15:docId w15:val="{ECB8F313-4CEB-4A76-8B1F-F23419EC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2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113</Words>
  <Characters>618</Characters>
  <Application>Microsoft Office Word</Application>
  <DocSecurity>0</DocSecurity>
  <Lines>59</Lines>
  <Paragraphs>17</Paragraphs>
  <ScaleCrop>false</ScaleCrop>
  <Company>TAFE SA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Gregorace</dc:creator>
  <cp:keywords/>
  <dc:description/>
  <cp:lastModifiedBy>Melissa Gregorace</cp:lastModifiedBy>
  <cp:revision>8</cp:revision>
  <dcterms:created xsi:type="dcterms:W3CDTF">2021-01-21T05:33:00Z</dcterms:created>
  <dcterms:modified xsi:type="dcterms:W3CDTF">2022-04-30T05:42:00Z</dcterms:modified>
</cp:coreProperties>
</file>